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6AF" w:rsidRPr="009A4C67" w:rsidRDefault="00AF56AF" w:rsidP="009A4C67">
      <w:pPr>
        <w:pStyle w:val="NormalWeb"/>
        <w:shd w:val="clear" w:color="auto" w:fill="FFFFFF"/>
        <w:spacing w:line="337" w:lineRule="atLeast"/>
        <w:jc w:val="center"/>
        <w:rPr>
          <w:color w:val="000000"/>
          <w:sz w:val="28"/>
          <w:szCs w:val="20"/>
          <w:u w:val="single"/>
        </w:rPr>
      </w:pPr>
      <w:r w:rsidRPr="009A4C67">
        <w:rPr>
          <w:b/>
          <w:bCs/>
          <w:color w:val="000000"/>
          <w:sz w:val="28"/>
          <w:szCs w:val="20"/>
          <w:u w:val="single"/>
        </w:rPr>
        <w:t>İlçe sınıf/alan zümreleri</w:t>
      </w:r>
    </w:p>
    <w:p w:rsidR="00AF56AF" w:rsidRDefault="00AF56AF" w:rsidP="00AF56AF">
      <w:pPr>
        <w:pStyle w:val="NormalWeb"/>
        <w:shd w:val="clear" w:color="auto" w:fill="FFFFFF"/>
        <w:spacing w:line="337" w:lineRule="atLeast"/>
        <w:jc w:val="both"/>
        <w:rPr>
          <w:rFonts w:ascii="Segoe UI" w:hAnsi="Segoe UI" w:cs="Segoe UI"/>
          <w:color w:val="000000"/>
          <w:sz w:val="20"/>
          <w:szCs w:val="20"/>
        </w:rPr>
      </w:pPr>
      <w:r>
        <w:rPr>
          <w:rFonts w:ascii="Segoe UI" w:hAnsi="Segoe UI" w:cs="Segoe UI"/>
          <w:b/>
          <w:bCs/>
          <w:color w:val="000000"/>
          <w:sz w:val="20"/>
          <w:szCs w:val="20"/>
        </w:rPr>
        <w:t>MADDE 14 - (1)</w:t>
      </w:r>
      <w:r>
        <w:rPr>
          <w:rFonts w:ascii="Segoe UI" w:hAnsi="Segoe UI" w:cs="Segoe UI"/>
          <w:color w:val="000000"/>
          <w:sz w:val="20"/>
          <w:szCs w:val="20"/>
        </w:rPr>
        <w:t> </w:t>
      </w:r>
      <w:r w:rsidRPr="009A4C67">
        <w:rPr>
          <w:rFonts w:ascii="Segoe UI" w:hAnsi="Segoe UI" w:cs="Segoe UI"/>
          <w:color w:val="000000"/>
          <w:sz w:val="20"/>
          <w:szCs w:val="20"/>
          <w:highlight w:val="yellow"/>
        </w:rPr>
        <w:t>İlçe sınıf/alan zümreleri; aynı sınıfı okutan veya alanı aynı olan eğitim kurumu sınıf/alan zümre başkanlarından oluşur.</w:t>
      </w:r>
    </w:p>
    <w:p w:rsidR="00AF56AF" w:rsidRDefault="00AF56AF" w:rsidP="00AF56AF">
      <w:pPr>
        <w:pStyle w:val="NormalWeb"/>
        <w:shd w:val="clear" w:color="auto" w:fill="FFFFFF"/>
        <w:spacing w:line="337" w:lineRule="atLeast"/>
        <w:jc w:val="both"/>
        <w:rPr>
          <w:rFonts w:ascii="Segoe UI" w:hAnsi="Segoe UI" w:cs="Segoe UI"/>
          <w:color w:val="000000"/>
          <w:sz w:val="20"/>
          <w:szCs w:val="20"/>
        </w:rPr>
      </w:pPr>
      <w:r>
        <w:rPr>
          <w:rFonts w:ascii="Segoe UI" w:hAnsi="Segoe UI" w:cs="Segoe UI"/>
          <w:b/>
          <w:bCs/>
          <w:color w:val="000000"/>
          <w:sz w:val="20"/>
          <w:szCs w:val="20"/>
        </w:rPr>
        <w:t>(2)</w:t>
      </w:r>
      <w:r>
        <w:rPr>
          <w:rFonts w:ascii="Segoe UI" w:hAnsi="Segoe UI" w:cs="Segoe UI"/>
          <w:color w:val="000000"/>
          <w:sz w:val="20"/>
          <w:szCs w:val="20"/>
        </w:rPr>
        <w:t> Zümreler, öncelikle gönüllü olanlar arasından, gönüllü olan çıkmaz ise yapılacak seçimle aralarından birini eylül ayından itibaren iki yıl süreyle başkan seçerler. Aynı şekilde yedek başkan seçilir. Zorunlu bir durum olmadığı sürece zümre başkanı değiştirilemez. Kurumsallığı sağlamak için, bir önceki eğitim ve öğretim yılında zümre başkanlığı yapmış kişi aynı ilçede ise ilk toplantıya katılır.</w:t>
      </w:r>
    </w:p>
    <w:p w:rsidR="00AF56AF" w:rsidRDefault="00AF56AF" w:rsidP="00AF56AF">
      <w:pPr>
        <w:pStyle w:val="NormalWeb"/>
        <w:shd w:val="clear" w:color="auto" w:fill="FFFFFF"/>
        <w:spacing w:line="337" w:lineRule="atLeast"/>
        <w:jc w:val="both"/>
        <w:rPr>
          <w:rFonts w:ascii="Segoe UI" w:hAnsi="Segoe UI" w:cs="Segoe UI"/>
          <w:color w:val="000000"/>
          <w:sz w:val="20"/>
          <w:szCs w:val="20"/>
        </w:rPr>
      </w:pPr>
      <w:r>
        <w:rPr>
          <w:rFonts w:ascii="Segoe UI" w:hAnsi="Segoe UI" w:cs="Segoe UI"/>
          <w:b/>
          <w:bCs/>
          <w:color w:val="000000"/>
          <w:sz w:val="20"/>
          <w:szCs w:val="20"/>
        </w:rPr>
        <w:t>(3)</w:t>
      </w:r>
      <w:r>
        <w:rPr>
          <w:rFonts w:ascii="Segoe UI" w:hAnsi="Segoe UI" w:cs="Segoe UI"/>
          <w:color w:val="000000"/>
          <w:sz w:val="20"/>
          <w:szCs w:val="20"/>
        </w:rPr>
        <w:t> </w:t>
      </w:r>
      <w:r w:rsidRPr="009A4C67">
        <w:rPr>
          <w:rFonts w:ascii="Segoe UI" w:hAnsi="Segoe UI" w:cs="Segoe UI"/>
          <w:color w:val="000000"/>
          <w:sz w:val="20"/>
          <w:szCs w:val="20"/>
          <w:highlight w:val="yellow"/>
        </w:rPr>
        <w:t>Toplantılar, ilgili il/ilçe milli eğitim müdürü veya müdürün görevlendireceği il/ilçe milli eğitim müdür yardımcısı/şube müdürünün koordinatörlüğünde ve her bir zümre toplantısı ilgili alandaki bir eğitim kurumu müdürü/müdür yardımcısının yönetiminde yapılır. Ancak toplantıyı yöneten eğitim kurumu müdürü/müdür yardımcısı oylamalara katılamaz.</w:t>
      </w:r>
      <w:r>
        <w:rPr>
          <w:rFonts w:ascii="Segoe UI" w:hAnsi="Segoe UI" w:cs="Segoe UI"/>
          <w:color w:val="000000"/>
          <w:sz w:val="20"/>
          <w:szCs w:val="20"/>
        </w:rPr>
        <w:t xml:space="preserve"> Kararlar oy çokluğuyla alınır. Eşitlik halinde zümre başkanının katıldığı görüş kabul edilir. Gündem ve alman kararlar e-Kurul ve Zümre Modülüne işlenir ve kararlar il/ilçe milli eğitim müdürünün onayından sonra uygulamaya konulur ve eğitim kurumlarına duyurulur. Ayrıca toplantı tutanağı, toplantıya katılmayanlar da </w:t>
      </w:r>
      <w:proofErr w:type="gramStart"/>
      <w:r>
        <w:rPr>
          <w:rFonts w:ascii="Segoe UI" w:hAnsi="Segoe UI" w:cs="Segoe UI"/>
          <w:color w:val="000000"/>
          <w:sz w:val="20"/>
          <w:szCs w:val="20"/>
        </w:rPr>
        <w:t>dahil</w:t>
      </w:r>
      <w:proofErr w:type="gramEnd"/>
      <w:r>
        <w:rPr>
          <w:rFonts w:ascii="Segoe UI" w:hAnsi="Segoe UI" w:cs="Segoe UI"/>
          <w:color w:val="000000"/>
          <w:sz w:val="20"/>
          <w:szCs w:val="20"/>
        </w:rPr>
        <w:t xml:space="preserve"> tüm üyeler tarafından imzalanır ve il/ilçe milli eğitim müdürlüğünce saklanır.</w:t>
      </w:r>
    </w:p>
    <w:p w:rsidR="00AF56AF" w:rsidRDefault="00AF56AF" w:rsidP="00AF56AF">
      <w:pPr>
        <w:pStyle w:val="NormalWeb"/>
        <w:shd w:val="clear" w:color="auto" w:fill="FFFFFF"/>
        <w:spacing w:line="337" w:lineRule="atLeast"/>
        <w:jc w:val="both"/>
        <w:rPr>
          <w:rFonts w:ascii="Segoe UI" w:hAnsi="Segoe UI" w:cs="Segoe UI"/>
          <w:color w:val="000000"/>
          <w:sz w:val="20"/>
          <w:szCs w:val="20"/>
        </w:rPr>
      </w:pPr>
      <w:r>
        <w:rPr>
          <w:rFonts w:ascii="Segoe UI" w:hAnsi="Segoe UI" w:cs="Segoe UI"/>
          <w:b/>
          <w:bCs/>
          <w:color w:val="000000"/>
          <w:sz w:val="20"/>
          <w:szCs w:val="20"/>
        </w:rPr>
        <w:t>(4)</w:t>
      </w:r>
      <w:r>
        <w:rPr>
          <w:rFonts w:ascii="Segoe UI" w:hAnsi="Segoe UI" w:cs="Segoe UI"/>
          <w:color w:val="000000"/>
          <w:sz w:val="20"/>
          <w:szCs w:val="20"/>
        </w:rPr>
        <w:t> İlçede alanında bir öğretmen olanlar, alanları ile ilgili bir üst zümre toplantısına katılırlar.</w:t>
      </w:r>
    </w:p>
    <w:p w:rsidR="00AF56AF" w:rsidRDefault="00AF56AF" w:rsidP="00AF56AF">
      <w:pPr>
        <w:pStyle w:val="NormalWeb"/>
        <w:shd w:val="clear" w:color="auto" w:fill="FFFFFF"/>
        <w:spacing w:line="337" w:lineRule="atLeast"/>
        <w:jc w:val="both"/>
        <w:rPr>
          <w:rFonts w:ascii="Segoe UI" w:hAnsi="Segoe UI" w:cs="Segoe UI"/>
          <w:color w:val="000000"/>
          <w:sz w:val="20"/>
          <w:szCs w:val="20"/>
        </w:rPr>
      </w:pPr>
      <w:r>
        <w:rPr>
          <w:rFonts w:ascii="Segoe UI" w:hAnsi="Segoe UI" w:cs="Segoe UI"/>
          <w:b/>
          <w:bCs/>
          <w:color w:val="000000"/>
          <w:sz w:val="20"/>
          <w:szCs w:val="20"/>
        </w:rPr>
        <w:t>(5)</w:t>
      </w:r>
      <w:r>
        <w:rPr>
          <w:rFonts w:ascii="Segoe UI" w:hAnsi="Segoe UI" w:cs="Segoe UI"/>
          <w:color w:val="000000"/>
          <w:sz w:val="20"/>
          <w:szCs w:val="20"/>
        </w:rPr>
        <w:t> İlçe sınıf/alan zümre toplantıları: ders yılı başlamadan önce, ikinci dönem başında ve ders yılı sonunda yapılır. İhtiyaç duyulması halinde koordineyi sağlayan il/ilçe milli eğitim müdürünün talebi veya zümre başkanı ya da üyelerin salt çoğunluğunun yazılı talebi üzerine il/ilçe milli eğitim müdürünün uygun görmesiyle zümre toplantılarında alınan kararların ve varsa yeni gündem maddelerinin görüşülmesi amacıyla aynı esas ve usulle ara zümre toplantıları yapılır. Ders yılı sonunda yapılan toplantıda ise eğitim ve öğretim yılı boyunca alınan kararların sonuçları değerlendirilir.</w:t>
      </w:r>
    </w:p>
    <w:p w:rsidR="00AF56AF" w:rsidRDefault="00AF56AF" w:rsidP="00AF56AF">
      <w:pPr>
        <w:pStyle w:val="NormalWeb"/>
        <w:shd w:val="clear" w:color="auto" w:fill="FFFFFF"/>
        <w:spacing w:line="337" w:lineRule="atLeast"/>
        <w:jc w:val="both"/>
        <w:rPr>
          <w:rFonts w:ascii="Segoe UI" w:hAnsi="Segoe UI" w:cs="Segoe UI"/>
          <w:color w:val="000000"/>
          <w:sz w:val="20"/>
          <w:szCs w:val="20"/>
        </w:rPr>
      </w:pPr>
      <w:r>
        <w:rPr>
          <w:rFonts w:ascii="Segoe UI" w:hAnsi="Segoe UI" w:cs="Segoe UI"/>
          <w:b/>
          <w:bCs/>
          <w:color w:val="000000"/>
          <w:sz w:val="20"/>
          <w:szCs w:val="20"/>
        </w:rPr>
        <w:t>(6)</w:t>
      </w:r>
      <w:r>
        <w:rPr>
          <w:rFonts w:ascii="Segoe UI" w:hAnsi="Segoe UI" w:cs="Segoe UI"/>
          <w:color w:val="000000"/>
          <w:sz w:val="20"/>
          <w:szCs w:val="20"/>
        </w:rPr>
        <w:t> </w:t>
      </w:r>
      <w:r w:rsidRPr="009A4C67">
        <w:rPr>
          <w:rFonts w:ascii="Segoe UI" w:hAnsi="Segoe UI" w:cs="Segoe UI"/>
          <w:color w:val="000000"/>
          <w:sz w:val="20"/>
          <w:szCs w:val="20"/>
          <w:highlight w:val="yellow"/>
        </w:rPr>
        <w:t>Zümre toplantıları ders saatleri dışında yapılır</w:t>
      </w:r>
      <w:r>
        <w:rPr>
          <w:rFonts w:ascii="Segoe UI" w:hAnsi="Segoe UI" w:cs="Segoe UI"/>
          <w:color w:val="000000"/>
          <w:sz w:val="20"/>
          <w:szCs w:val="20"/>
        </w:rPr>
        <w:t>. Ancak, gerekli hallerde il/ilçe milli eğitim müdürlüğünün onayıyla ders saatleri içinde de yapılabilir.</w:t>
      </w:r>
    </w:p>
    <w:p w:rsidR="00AF56AF" w:rsidRDefault="00AF56AF" w:rsidP="00AF56AF">
      <w:pPr>
        <w:pStyle w:val="NormalWeb"/>
        <w:shd w:val="clear" w:color="auto" w:fill="FFFFFF"/>
        <w:spacing w:line="337" w:lineRule="atLeast"/>
        <w:jc w:val="both"/>
        <w:rPr>
          <w:rFonts w:ascii="Segoe UI" w:hAnsi="Segoe UI" w:cs="Segoe UI"/>
          <w:color w:val="000000"/>
          <w:sz w:val="20"/>
          <w:szCs w:val="20"/>
        </w:rPr>
      </w:pPr>
      <w:r>
        <w:rPr>
          <w:rFonts w:ascii="Segoe UI" w:hAnsi="Segoe UI" w:cs="Segoe UI"/>
          <w:b/>
          <w:bCs/>
          <w:color w:val="000000"/>
          <w:sz w:val="20"/>
          <w:szCs w:val="20"/>
        </w:rPr>
        <w:t>(7)</w:t>
      </w:r>
      <w:r>
        <w:rPr>
          <w:rFonts w:ascii="Segoe UI" w:hAnsi="Segoe UI" w:cs="Segoe UI"/>
          <w:color w:val="000000"/>
          <w:sz w:val="20"/>
          <w:szCs w:val="20"/>
        </w:rPr>
        <w:t> Zümreler; Zümrelerin Toplantı Takvimi'nde {EK-2) belirtilen zaman dilimleri içinde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bilişim araçlarıyla da duyurulur.</w:t>
      </w:r>
    </w:p>
    <w:p w:rsidR="00AF56AF" w:rsidRDefault="00AF56AF" w:rsidP="00AF56AF">
      <w:pPr>
        <w:pStyle w:val="NormalWeb"/>
        <w:shd w:val="clear" w:color="auto" w:fill="FFFFFF"/>
        <w:spacing w:line="337" w:lineRule="atLeast"/>
        <w:jc w:val="both"/>
        <w:rPr>
          <w:rFonts w:ascii="Segoe UI" w:hAnsi="Segoe UI" w:cs="Segoe UI"/>
          <w:color w:val="000000"/>
          <w:sz w:val="20"/>
          <w:szCs w:val="20"/>
        </w:rPr>
      </w:pPr>
      <w:r>
        <w:rPr>
          <w:rFonts w:ascii="Segoe UI" w:hAnsi="Segoe UI" w:cs="Segoe UI"/>
          <w:b/>
          <w:bCs/>
          <w:color w:val="000000"/>
          <w:sz w:val="20"/>
          <w:szCs w:val="20"/>
        </w:rPr>
        <w:t>(8)</w:t>
      </w:r>
      <w:r>
        <w:rPr>
          <w:rFonts w:ascii="Segoe UI" w:hAnsi="Segoe UI" w:cs="Segoe UI"/>
          <w:color w:val="000000"/>
          <w:sz w:val="20"/>
          <w:szCs w:val="20"/>
        </w:rPr>
        <w:t> </w:t>
      </w:r>
      <w:r w:rsidRPr="009A4C67">
        <w:rPr>
          <w:rFonts w:ascii="Segoe UI" w:hAnsi="Segoe UI" w:cs="Segoe UI"/>
          <w:color w:val="000000"/>
          <w:sz w:val="20"/>
          <w:szCs w:val="20"/>
          <w:highlight w:val="yellow"/>
        </w:rPr>
        <w:t>Birleştirilmiş sınıf okutan öğretmen/öğretmenler ilçe milli eğitim müdürlüğünün planlamasına göre zümre toplantılarına katılırlar.</w:t>
      </w:r>
    </w:p>
    <w:p w:rsidR="00AF56AF" w:rsidRDefault="00AF56AF" w:rsidP="00AF56AF">
      <w:pPr>
        <w:pStyle w:val="NormalWeb"/>
        <w:shd w:val="clear" w:color="auto" w:fill="FFFFFF"/>
        <w:spacing w:line="337" w:lineRule="atLeast"/>
        <w:jc w:val="both"/>
        <w:rPr>
          <w:rFonts w:ascii="Segoe UI" w:hAnsi="Segoe UI" w:cs="Segoe UI"/>
          <w:color w:val="000000"/>
          <w:sz w:val="20"/>
          <w:szCs w:val="20"/>
        </w:rPr>
      </w:pPr>
      <w:proofErr w:type="gramStart"/>
      <w:r>
        <w:rPr>
          <w:rFonts w:ascii="Segoe UI" w:hAnsi="Segoe UI" w:cs="Segoe UI"/>
          <w:b/>
          <w:bCs/>
          <w:color w:val="000000"/>
          <w:sz w:val="20"/>
          <w:szCs w:val="20"/>
        </w:rPr>
        <w:t>(9)</w:t>
      </w:r>
      <w:r>
        <w:rPr>
          <w:rFonts w:ascii="Segoe UI" w:hAnsi="Segoe UI" w:cs="Segoe UI"/>
          <w:color w:val="000000"/>
          <w:sz w:val="20"/>
          <w:szCs w:val="20"/>
        </w:rPr>
        <w:t xml:space="preserve"> Ders yılı başlamadan önce, ikinci dönem başında, ders yılı sonunda ve il/ilçe milli eğitim müdürünün talebi veya zümre başkanı ya da üyelerin salt çoğunluğunun yazılı talebi üzerine il/ilçe milli eğitim müdürünün uygun görmesiyle yapılacak olan ilçe sınıl7alan zümre toplantılarında aşağıda yer verilen maddelerden ilgili görülenler ile zümre başkanının gerekli gördüğü konular, kurul üyelerinin salt </w:t>
      </w:r>
      <w:r>
        <w:rPr>
          <w:rFonts w:ascii="Segoe UI" w:hAnsi="Segoe UI" w:cs="Segoe UI"/>
          <w:color w:val="000000"/>
          <w:sz w:val="20"/>
          <w:szCs w:val="20"/>
        </w:rPr>
        <w:lastRenderedPageBreak/>
        <w:t>çoğunluğunun kararıyla gündeme alınması kararlaştırılan konular eğitim kuramlarının kademe ve türüne göre gündeme alınır, görüşülerek karara bağlanır.</w:t>
      </w:r>
      <w:proofErr w:type="gramEnd"/>
    </w:p>
    <w:p w:rsidR="00AF56AF" w:rsidRDefault="00AF56AF" w:rsidP="00AF56AF">
      <w:pPr>
        <w:pStyle w:val="NormalWeb"/>
        <w:shd w:val="clear" w:color="auto" w:fill="FFFFFF"/>
        <w:spacing w:line="337" w:lineRule="atLeast"/>
        <w:jc w:val="both"/>
        <w:rPr>
          <w:rFonts w:ascii="Segoe UI" w:hAnsi="Segoe UI" w:cs="Segoe UI"/>
          <w:color w:val="000000"/>
          <w:sz w:val="20"/>
          <w:szCs w:val="20"/>
        </w:rPr>
      </w:pPr>
      <w:r>
        <w:rPr>
          <w:rFonts w:ascii="Segoe UI" w:hAnsi="Segoe UI" w:cs="Segoe UI"/>
          <w:b/>
          <w:bCs/>
          <w:color w:val="000000"/>
          <w:sz w:val="20"/>
          <w:szCs w:val="20"/>
        </w:rPr>
        <w:t>(10</w:t>
      </w:r>
      <w:r w:rsidRPr="009A4C67">
        <w:rPr>
          <w:rFonts w:ascii="Segoe UI" w:hAnsi="Segoe UI" w:cs="Segoe UI"/>
          <w:b/>
          <w:bCs/>
          <w:color w:val="000000"/>
          <w:sz w:val="20"/>
          <w:szCs w:val="20"/>
          <w:highlight w:val="green"/>
        </w:rPr>
        <w:t>)</w:t>
      </w:r>
      <w:r w:rsidRPr="009A4C67">
        <w:rPr>
          <w:rFonts w:ascii="Segoe UI" w:hAnsi="Segoe UI" w:cs="Segoe UI"/>
          <w:color w:val="000000"/>
          <w:sz w:val="20"/>
          <w:szCs w:val="20"/>
          <w:highlight w:val="green"/>
        </w:rPr>
        <w:t> İlçe sınıf/alan zümre toplantılarında;</w:t>
      </w:r>
    </w:p>
    <w:p w:rsidR="00AF56AF" w:rsidRDefault="00AF56AF" w:rsidP="00AF56AF">
      <w:pPr>
        <w:pStyle w:val="NormalWeb"/>
        <w:shd w:val="clear" w:color="auto" w:fill="FFFFFF"/>
        <w:spacing w:line="337" w:lineRule="atLeast"/>
        <w:jc w:val="both"/>
        <w:rPr>
          <w:rFonts w:ascii="Segoe UI" w:hAnsi="Segoe UI" w:cs="Segoe UI"/>
          <w:color w:val="000000"/>
          <w:sz w:val="20"/>
          <w:szCs w:val="20"/>
        </w:rPr>
      </w:pPr>
      <w:r>
        <w:rPr>
          <w:rFonts w:ascii="Segoe UI" w:hAnsi="Segoe UI" w:cs="Segoe UI"/>
          <w:color w:val="000000"/>
          <w:sz w:val="20"/>
          <w:szCs w:val="20"/>
        </w:rPr>
        <w:t xml:space="preserve">a) </w:t>
      </w:r>
      <w:r w:rsidRPr="009A4C67">
        <w:rPr>
          <w:rFonts w:ascii="Segoe UI" w:hAnsi="Segoe UI" w:cs="Segoe UI"/>
          <w:color w:val="000000"/>
          <w:sz w:val="20"/>
          <w:szCs w:val="20"/>
          <w:u w:val="single"/>
        </w:rPr>
        <w:t>Bir önceki toplantıda alınan kararlar</w:t>
      </w:r>
      <w:r>
        <w:rPr>
          <w:rFonts w:ascii="Segoe UI" w:hAnsi="Segoe UI" w:cs="Segoe UI"/>
          <w:color w:val="000000"/>
          <w:sz w:val="20"/>
          <w:szCs w:val="20"/>
        </w:rPr>
        <w:t>,</w:t>
      </w:r>
    </w:p>
    <w:p w:rsidR="00AF56AF" w:rsidRDefault="00AF56AF" w:rsidP="00AF56AF">
      <w:pPr>
        <w:pStyle w:val="NormalWeb"/>
        <w:shd w:val="clear" w:color="auto" w:fill="FFFFFF"/>
        <w:spacing w:line="337" w:lineRule="atLeast"/>
        <w:jc w:val="both"/>
        <w:rPr>
          <w:rFonts w:ascii="Segoe UI" w:hAnsi="Segoe UI" w:cs="Segoe UI"/>
          <w:color w:val="000000"/>
          <w:sz w:val="20"/>
          <w:szCs w:val="20"/>
        </w:rPr>
      </w:pPr>
      <w:r>
        <w:rPr>
          <w:rFonts w:ascii="Segoe UI" w:hAnsi="Segoe UI" w:cs="Segoe UI"/>
          <w:color w:val="000000"/>
          <w:sz w:val="20"/>
          <w:szCs w:val="20"/>
        </w:rPr>
        <w:t xml:space="preserve">b) </w:t>
      </w:r>
      <w:r w:rsidRPr="009A4C67">
        <w:rPr>
          <w:rFonts w:ascii="Segoe UI" w:hAnsi="Segoe UI" w:cs="Segoe UI"/>
          <w:color w:val="000000"/>
          <w:sz w:val="20"/>
          <w:szCs w:val="20"/>
          <w:u w:val="single"/>
        </w:rPr>
        <w:t>İlçe düzeyinde uygulama birliğinin sağlanması</w:t>
      </w:r>
      <w:r>
        <w:rPr>
          <w:rFonts w:ascii="Segoe UI" w:hAnsi="Segoe UI" w:cs="Segoe UI"/>
          <w:color w:val="000000"/>
          <w:sz w:val="20"/>
          <w:szCs w:val="20"/>
        </w:rPr>
        <w:t>,</w:t>
      </w:r>
    </w:p>
    <w:p w:rsidR="00AF56AF" w:rsidRDefault="00AF56AF" w:rsidP="00AF56AF">
      <w:pPr>
        <w:pStyle w:val="NormalWeb"/>
        <w:shd w:val="clear" w:color="auto" w:fill="FFFFFF"/>
        <w:spacing w:line="337" w:lineRule="atLeast"/>
        <w:jc w:val="both"/>
        <w:rPr>
          <w:rFonts w:ascii="Segoe UI" w:hAnsi="Segoe UI" w:cs="Segoe UI"/>
          <w:color w:val="000000"/>
          <w:sz w:val="20"/>
          <w:szCs w:val="20"/>
        </w:rPr>
      </w:pPr>
      <w:r>
        <w:rPr>
          <w:rFonts w:ascii="Segoe UI" w:hAnsi="Segoe UI" w:cs="Segoe UI"/>
          <w:color w:val="000000"/>
          <w:sz w:val="20"/>
          <w:szCs w:val="20"/>
        </w:rPr>
        <w:t xml:space="preserve">c) Öğretim programlarında belirlenen </w:t>
      </w:r>
      <w:r w:rsidRPr="009A4C67">
        <w:rPr>
          <w:rFonts w:ascii="Segoe UI" w:hAnsi="Segoe UI" w:cs="Segoe UI"/>
          <w:color w:val="000000"/>
          <w:sz w:val="20"/>
          <w:szCs w:val="20"/>
          <w:u w:val="single"/>
        </w:rPr>
        <w:t>ortak hedeflere ulaşılması</w:t>
      </w:r>
      <w:r>
        <w:rPr>
          <w:rFonts w:ascii="Segoe UI" w:hAnsi="Segoe UI" w:cs="Segoe UI"/>
          <w:color w:val="000000"/>
          <w:sz w:val="20"/>
          <w:szCs w:val="20"/>
        </w:rPr>
        <w:t>,</w:t>
      </w:r>
    </w:p>
    <w:p w:rsidR="00AF56AF" w:rsidRDefault="00AF56AF" w:rsidP="00AF56AF">
      <w:pPr>
        <w:pStyle w:val="NormalWeb"/>
        <w:shd w:val="clear" w:color="auto" w:fill="FFFFFF"/>
        <w:spacing w:line="337" w:lineRule="atLeast"/>
        <w:jc w:val="both"/>
        <w:rPr>
          <w:rFonts w:ascii="Segoe UI" w:hAnsi="Segoe UI" w:cs="Segoe UI"/>
          <w:color w:val="000000"/>
          <w:sz w:val="20"/>
          <w:szCs w:val="20"/>
        </w:rPr>
      </w:pPr>
      <w:r>
        <w:rPr>
          <w:rFonts w:ascii="Segoe UI" w:hAnsi="Segoe UI" w:cs="Segoe UI"/>
          <w:color w:val="000000"/>
          <w:sz w:val="20"/>
          <w:szCs w:val="20"/>
        </w:rPr>
        <w:t xml:space="preserve">ç) </w:t>
      </w:r>
      <w:r w:rsidRPr="009A4C67">
        <w:rPr>
          <w:rFonts w:ascii="Segoe UI" w:hAnsi="Segoe UI" w:cs="Segoe UI"/>
          <w:color w:val="000000"/>
          <w:sz w:val="20"/>
          <w:szCs w:val="20"/>
          <w:u w:val="single"/>
        </w:rPr>
        <w:t>Öğrenci başarısının artırılması için alınacak tedbirler</w:t>
      </w:r>
      <w:r>
        <w:rPr>
          <w:rFonts w:ascii="Segoe UI" w:hAnsi="Segoe UI" w:cs="Segoe UI"/>
          <w:color w:val="000000"/>
          <w:sz w:val="20"/>
          <w:szCs w:val="20"/>
        </w:rPr>
        <w:t>.</w:t>
      </w:r>
    </w:p>
    <w:p w:rsidR="00AF56AF" w:rsidRDefault="00AF56AF" w:rsidP="00AF56AF">
      <w:pPr>
        <w:pStyle w:val="NormalWeb"/>
        <w:shd w:val="clear" w:color="auto" w:fill="FFFFFF"/>
        <w:spacing w:line="337" w:lineRule="atLeast"/>
        <w:jc w:val="both"/>
        <w:rPr>
          <w:rFonts w:ascii="Segoe UI" w:hAnsi="Segoe UI" w:cs="Segoe UI"/>
          <w:color w:val="000000"/>
          <w:sz w:val="20"/>
          <w:szCs w:val="20"/>
        </w:rPr>
      </w:pPr>
      <w:r>
        <w:rPr>
          <w:rFonts w:ascii="Segoe UI" w:hAnsi="Segoe UI" w:cs="Segoe UI"/>
          <w:color w:val="000000"/>
          <w:sz w:val="20"/>
          <w:szCs w:val="20"/>
        </w:rPr>
        <w:t xml:space="preserve">İlçe düzeyinde yapılan sınavlar, </w:t>
      </w:r>
      <w:r w:rsidRPr="009A4C67">
        <w:rPr>
          <w:rFonts w:ascii="Segoe UI" w:hAnsi="Segoe UI" w:cs="Segoe UI"/>
          <w:color w:val="000000"/>
          <w:sz w:val="20"/>
          <w:szCs w:val="20"/>
          <w:u w:val="single"/>
        </w:rPr>
        <w:t>ortak sınavlar</w:t>
      </w:r>
      <w:r>
        <w:rPr>
          <w:rFonts w:ascii="Segoe UI" w:hAnsi="Segoe UI" w:cs="Segoe UI"/>
          <w:color w:val="000000"/>
          <w:sz w:val="20"/>
          <w:szCs w:val="20"/>
        </w:rPr>
        <w:t xml:space="preserve"> ile merkezi ortak sınavlar,</w:t>
      </w:r>
    </w:p>
    <w:p w:rsidR="00AF56AF" w:rsidRDefault="00AF56AF" w:rsidP="00AF56AF">
      <w:pPr>
        <w:pStyle w:val="NormalWeb"/>
        <w:shd w:val="clear" w:color="auto" w:fill="FFFFFF"/>
        <w:spacing w:line="337" w:lineRule="atLeast"/>
        <w:jc w:val="both"/>
        <w:rPr>
          <w:rFonts w:ascii="Segoe UI" w:hAnsi="Segoe UI" w:cs="Segoe UI"/>
          <w:color w:val="000000"/>
          <w:sz w:val="20"/>
          <w:szCs w:val="20"/>
        </w:rPr>
      </w:pPr>
      <w:r>
        <w:rPr>
          <w:rFonts w:ascii="Segoe UI" w:hAnsi="Segoe UI" w:cs="Segoe UI"/>
          <w:color w:val="000000"/>
          <w:sz w:val="20"/>
          <w:szCs w:val="20"/>
        </w:rPr>
        <w:t xml:space="preserve">d) Zümre ve alanlar arası </w:t>
      </w:r>
      <w:r w:rsidRPr="009A4C67">
        <w:rPr>
          <w:rFonts w:ascii="Segoe UI" w:hAnsi="Segoe UI" w:cs="Segoe UI"/>
          <w:color w:val="000000"/>
          <w:sz w:val="20"/>
          <w:szCs w:val="20"/>
          <w:u w:val="single"/>
        </w:rPr>
        <w:t>işbirliği,</w:t>
      </w:r>
    </w:p>
    <w:p w:rsidR="00AF56AF" w:rsidRDefault="00AF56AF" w:rsidP="00AF56AF">
      <w:pPr>
        <w:pStyle w:val="NormalWeb"/>
        <w:shd w:val="clear" w:color="auto" w:fill="FFFFFF"/>
        <w:spacing w:line="337" w:lineRule="atLeast"/>
        <w:jc w:val="both"/>
        <w:rPr>
          <w:rFonts w:ascii="Segoe UI" w:hAnsi="Segoe UI" w:cs="Segoe UI"/>
          <w:color w:val="000000"/>
          <w:sz w:val="20"/>
          <w:szCs w:val="20"/>
        </w:rPr>
      </w:pPr>
      <w:r>
        <w:rPr>
          <w:rFonts w:ascii="Segoe UI" w:hAnsi="Segoe UI" w:cs="Segoe UI"/>
          <w:color w:val="000000"/>
          <w:sz w:val="20"/>
          <w:szCs w:val="20"/>
        </w:rPr>
        <w:t xml:space="preserve">e) Eğitim ve öğretimde </w:t>
      </w:r>
      <w:r w:rsidRPr="009A4C67">
        <w:rPr>
          <w:rFonts w:ascii="Segoe UI" w:hAnsi="Segoe UI" w:cs="Segoe UI"/>
          <w:color w:val="000000"/>
          <w:sz w:val="20"/>
          <w:szCs w:val="20"/>
          <w:u w:val="single"/>
        </w:rPr>
        <w:t>kalitenin yükseltilmesi,</w:t>
      </w:r>
    </w:p>
    <w:p w:rsidR="00AF56AF" w:rsidRDefault="00AF56AF" w:rsidP="00AF56AF">
      <w:pPr>
        <w:pStyle w:val="NormalWeb"/>
        <w:shd w:val="clear" w:color="auto" w:fill="FFFFFF"/>
        <w:spacing w:line="337" w:lineRule="atLeast"/>
        <w:jc w:val="both"/>
        <w:rPr>
          <w:rFonts w:ascii="Segoe UI" w:hAnsi="Segoe UI" w:cs="Segoe UI"/>
          <w:color w:val="000000"/>
          <w:sz w:val="20"/>
          <w:szCs w:val="20"/>
        </w:rPr>
      </w:pPr>
      <w:r>
        <w:rPr>
          <w:rFonts w:ascii="Segoe UI" w:hAnsi="Segoe UI" w:cs="Segoe UI"/>
          <w:color w:val="000000"/>
          <w:sz w:val="20"/>
          <w:szCs w:val="20"/>
        </w:rPr>
        <w:t>f) İş sağlığı ve güvenliği,</w:t>
      </w:r>
    </w:p>
    <w:p w:rsidR="00AF56AF" w:rsidRDefault="00AF56AF" w:rsidP="00AF56AF">
      <w:pPr>
        <w:pStyle w:val="NormalWeb"/>
        <w:shd w:val="clear" w:color="auto" w:fill="FFFFFF"/>
        <w:spacing w:line="337" w:lineRule="atLeast"/>
        <w:jc w:val="both"/>
        <w:rPr>
          <w:rFonts w:ascii="Segoe UI" w:hAnsi="Segoe UI" w:cs="Segoe UI"/>
          <w:color w:val="000000"/>
          <w:sz w:val="20"/>
          <w:szCs w:val="20"/>
        </w:rPr>
      </w:pPr>
      <w:proofErr w:type="gramStart"/>
      <w:r>
        <w:rPr>
          <w:rFonts w:ascii="Segoe UI" w:hAnsi="Segoe UI" w:cs="Segoe UI"/>
          <w:color w:val="000000"/>
          <w:sz w:val="20"/>
          <w:szCs w:val="20"/>
        </w:rPr>
        <w:t>ve</w:t>
      </w:r>
      <w:proofErr w:type="gramEnd"/>
      <w:r>
        <w:rPr>
          <w:rFonts w:ascii="Segoe UI" w:hAnsi="Segoe UI" w:cs="Segoe UI"/>
          <w:color w:val="000000"/>
          <w:sz w:val="20"/>
          <w:szCs w:val="20"/>
        </w:rPr>
        <w:t xml:space="preserve"> benzeri konular gündeme alınarak görüşülür, değerlendirilir ve yeni kararlar alınır.</w:t>
      </w:r>
    </w:p>
    <w:p w:rsidR="00AF56AF" w:rsidRDefault="00AF56AF" w:rsidP="00AF56AF">
      <w:pPr>
        <w:pStyle w:val="NormalWeb"/>
        <w:shd w:val="clear" w:color="auto" w:fill="FFFFFF"/>
        <w:spacing w:line="337" w:lineRule="atLeast"/>
        <w:jc w:val="both"/>
        <w:rPr>
          <w:rFonts w:ascii="Segoe UI" w:hAnsi="Segoe UI" w:cs="Segoe UI"/>
          <w:color w:val="000000"/>
          <w:sz w:val="20"/>
          <w:szCs w:val="20"/>
        </w:rPr>
      </w:pPr>
    </w:p>
    <w:p w:rsidR="00AF56AF" w:rsidRDefault="00AF56AF" w:rsidP="00AF56AF">
      <w:pPr>
        <w:pStyle w:val="NormalWeb"/>
        <w:shd w:val="clear" w:color="auto" w:fill="FFFFFF"/>
        <w:spacing w:line="337" w:lineRule="atLeast"/>
        <w:jc w:val="both"/>
        <w:rPr>
          <w:rFonts w:ascii="Segoe UI" w:hAnsi="Segoe UI" w:cs="Segoe UI"/>
          <w:color w:val="000000"/>
          <w:sz w:val="20"/>
          <w:szCs w:val="20"/>
        </w:rPr>
      </w:pPr>
      <w:r w:rsidRPr="00AF56AF">
        <w:rPr>
          <w:rFonts w:ascii="Segoe UI" w:hAnsi="Segoe UI" w:cs="Segoe UI"/>
          <w:b/>
          <w:color w:val="000000"/>
          <w:sz w:val="20"/>
          <w:szCs w:val="20"/>
        </w:rPr>
        <w:t>NOT</w:t>
      </w:r>
      <w:r>
        <w:rPr>
          <w:rFonts w:ascii="Segoe UI" w:hAnsi="Segoe UI" w:cs="Segoe UI"/>
          <w:color w:val="000000"/>
          <w:sz w:val="20"/>
          <w:szCs w:val="20"/>
        </w:rPr>
        <w:t xml:space="preserve">: </w:t>
      </w:r>
      <w:r w:rsidRPr="00DA04FF">
        <w:rPr>
          <w:rFonts w:ascii="Segoe UI" w:hAnsi="Segoe UI" w:cs="Segoe UI"/>
          <w:i/>
          <w:color w:val="000000"/>
          <w:sz w:val="20"/>
          <w:szCs w:val="20"/>
          <w:u w:val="single"/>
        </w:rPr>
        <w:t xml:space="preserve">İLÇE ZÜMRE TOPLANTISINA KATILAN BÜTÜN OKUL ZÜMRE BAŞKANLARININ YAPILACAK </w:t>
      </w:r>
      <w:proofErr w:type="gramStart"/>
      <w:r w:rsidRPr="00DA04FF">
        <w:rPr>
          <w:rFonts w:ascii="Segoe UI" w:hAnsi="Segoe UI" w:cs="Segoe UI"/>
          <w:i/>
          <w:color w:val="000000"/>
          <w:sz w:val="20"/>
          <w:szCs w:val="20"/>
          <w:u w:val="single"/>
        </w:rPr>
        <w:t>OLAN  İLÇE</w:t>
      </w:r>
      <w:proofErr w:type="gramEnd"/>
      <w:r w:rsidRPr="00DA04FF">
        <w:rPr>
          <w:rFonts w:ascii="Segoe UI" w:hAnsi="Segoe UI" w:cs="Segoe UI"/>
          <w:i/>
          <w:color w:val="000000"/>
          <w:sz w:val="20"/>
          <w:szCs w:val="20"/>
          <w:u w:val="single"/>
        </w:rPr>
        <w:t xml:space="preserve"> ZÜMRE TOPLANTISINDA</w:t>
      </w:r>
      <w:r w:rsidR="003B664F" w:rsidRPr="00DA04FF">
        <w:rPr>
          <w:rFonts w:ascii="Segoe UI" w:hAnsi="Segoe UI" w:cs="Segoe UI"/>
          <w:i/>
          <w:color w:val="000000"/>
          <w:sz w:val="20"/>
          <w:szCs w:val="20"/>
          <w:u w:val="single"/>
        </w:rPr>
        <w:t>,</w:t>
      </w:r>
      <w:r w:rsidRPr="00DA04FF">
        <w:rPr>
          <w:rFonts w:ascii="Segoe UI" w:hAnsi="Segoe UI" w:cs="Segoe UI"/>
          <w:i/>
          <w:color w:val="000000"/>
          <w:sz w:val="20"/>
          <w:szCs w:val="20"/>
          <w:u w:val="single"/>
        </w:rPr>
        <w:t xml:space="preserve">  ZÜMRE BAŞKANI SEÇİLEBİLECEĞİNİ GÖZ ÖÜNDE BULUNDURUARAK ALANI İLE İLGİLİ YUKARIDA BELİRTİLEN TOPLANTI GÜNDEM MADDELERİ</w:t>
      </w:r>
      <w:r w:rsidR="003B664F" w:rsidRPr="00DA04FF">
        <w:rPr>
          <w:rFonts w:ascii="Segoe UI" w:hAnsi="Segoe UI" w:cs="Segoe UI"/>
          <w:i/>
          <w:color w:val="000000"/>
          <w:sz w:val="20"/>
          <w:szCs w:val="20"/>
          <w:u w:val="single"/>
        </w:rPr>
        <w:t xml:space="preserve">NE YÖNELİK GEREKLİ HAZIRLIĞI YAPILMALARI </w:t>
      </w:r>
      <w:r w:rsidRPr="00DA04FF">
        <w:rPr>
          <w:rFonts w:ascii="Segoe UI" w:hAnsi="Segoe UI" w:cs="Segoe UI"/>
          <w:i/>
          <w:color w:val="000000"/>
          <w:sz w:val="20"/>
          <w:szCs w:val="20"/>
          <w:u w:val="single"/>
        </w:rPr>
        <w:t>GEREKMEKTEDİR</w:t>
      </w:r>
      <w:r>
        <w:rPr>
          <w:rFonts w:ascii="Segoe UI" w:hAnsi="Segoe UI" w:cs="Segoe UI"/>
          <w:color w:val="000000"/>
          <w:sz w:val="20"/>
          <w:szCs w:val="20"/>
        </w:rPr>
        <w:t xml:space="preserve">. </w:t>
      </w:r>
    </w:p>
    <w:p w:rsidR="0080220A" w:rsidRDefault="0080220A" w:rsidP="00AF56AF">
      <w:pPr>
        <w:pStyle w:val="NormalWeb"/>
        <w:shd w:val="clear" w:color="auto" w:fill="FFFFFF"/>
        <w:spacing w:line="337" w:lineRule="atLeast"/>
        <w:jc w:val="both"/>
        <w:rPr>
          <w:rFonts w:ascii="Segoe UI" w:hAnsi="Segoe UI" w:cs="Segoe UI"/>
          <w:color w:val="000000"/>
          <w:sz w:val="20"/>
          <w:szCs w:val="20"/>
        </w:rPr>
      </w:pPr>
    </w:p>
    <w:p w:rsidR="0080220A" w:rsidRDefault="0080220A" w:rsidP="00AF56AF">
      <w:pPr>
        <w:pStyle w:val="NormalWeb"/>
        <w:shd w:val="clear" w:color="auto" w:fill="FFFFFF"/>
        <w:spacing w:line="337" w:lineRule="atLeast"/>
        <w:jc w:val="both"/>
        <w:rPr>
          <w:rFonts w:ascii="Segoe UI" w:hAnsi="Segoe UI" w:cs="Segoe UI"/>
          <w:color w:val="000000"/>
          <w:sz w:val="20"/>
          <w:szCs w:val="20"/>
        </w:rPr>
      </w:pPr>
    </w:p>
    <w:p w:rsidR="00AF56AF" w:rsidRDefault="00AF56AF" w:rsidP="00AF56AF">
      <w:pPr>
        <w:pStyle w:val="NormalWeb"/>
        <w:shd w:val="clear" w:color="auto" w:fill="FFFFFF"/>
        <w:spacing w:line="337" w:lineRule="atLeast"/>
        <w:jc w:val="both"/>
        <w:rPr>
          <w:rFonts w:ascii="Segoe UI" w:hAnsi="Segoe UI" w:cs="Segoe UI"/>
          <w:color w:val="000000"/>
          <w:sz w:val="20"/>
          <w:szCs w:val="20"/>
        </w:rPr>
      </w:pPr>
    </w:p>
    <w:p w:rsidR="00724F77" w:rsidRPr="00DA04FF" w:rsidRDefault="0080220A" w:rsidP="00724F77">
      <w:pPr>
        <w:rPr>
          <w:sz w:val="32"/>
        </w:rPr>
      </w:pPr>
      <w:r>
        <w:rPr>
          <w:rFonts w:ascii="Segoe UI" w:hAnsi="Segoe UI" w:cs="Segoe UI"/>
          <w:color w:val="000000"/>
          <w:sz w:val="20"/>
          <w:szCs w:val="20"/>
        </w:rPr>
        <w:t xml:space="preserve">NOT 2:   </w:t>
      </w:r>
      <w:r w:rsidRPr="00724F77">
        <w:rPr>
          <w:rFonts w:ascii="Segoe UI" w:hAnsi="Segoe UI" w:cs="Segoe UI"/>
          <w:color w:val="FF0000"/>
          <w:sz w:val="20"/>
          <w:szCs w:val="20"/>
        </w:rPr>
        <w:t>‘</w:t>
      </w:r>
      <w:r w:rsidRPr="00DA04FF">
        <w:rPr>
          <w:rFonts w:ascii="Times New Roman" w:hAnsi="Times New Roman" w:cs="Times New Roman"/>
          <w:color w:val="FF0000"/>
          <w:sz w:val="28"/>
          <w:szCs w:val="20"/>
        </w:rPr>
        <w:t xml:space="preserve">’ e-Kurul ve Zümre Modülü’’ </w:t>
      </w:r>
      <w:r w:rsidR="00724F77" w:rsidRPr="00DA04FF">
        <w:rPr>
          <w:rFonts w:ascii="Times New Roman" w:hAnsi="Times New Roman" w:cs="Times New Roman"/>
          <w:color w:val="FF0000"/>
          <w:sz w:val="28"/>
          <w:szCs w:val="20"/>
        </w:rPr>
        <w:t>(</w:t>
      </w:r>
      <w:r w:rsidRPr="00DA04FF">
        <w:rPr>
          <w:rFonts w:ascii="Times New Roman" w:hAnsi="Times New Roman" w:cs="Times New Roman"/>
          <w:color w:val="FF0000"/>
          <w:sz w:val="28"/>
          <w:szCs w:val="20"/>
        </w:rPr>
        <w:t xml:space="preserve">e-müfredat </w:t>
      </w:r>
      <w:r w:rsidR="00724F77" w:rsidRPr="00DA04FF">
        <w:rPr>
          <w:rFonts w:ascii="Times New Roman" w:hAnsi="Times New Roman" w:cs="Times New Roman"/>
          <w:color w:val="FF0000"/>
          <w:sz w:val="28"/>
          <w:szCs w:val="20"/>
        </w:rPr>
        <w:t xml:space="preserve">) </w:t>
      </w:r>
      <w:r w:rsidR="00724F77" w:rsidRPr="00DA04FF">
        <w:rPr>
          <w:rFonts w:ascii="Times New Roman" w:hAnsi="Times New Roman" w:cs="Times New Roman"/>
          <w:color w:val="FF0000"/>
          <w:sz w:val="32"/>
        </w:rPr>
        <w:t xml:space="preserve">gerçekleştirilen kurul ve zümre toplantılarında alınan kararlar ikinci bir duyuruya kadar adı geçen </w:t>
      </w:r>
      <w:proofErr w:type="gramStart"/>
      <w:r w:rsidR="00724F77" w:rsidRPr="00DA04FF">
        <w:rPr>
          <w:rFonts w:ascii="Times New Roman" w:hAnsi="Times New Roman" w:cs="Times New Roman"/>
          <w:color w:val="FF0000"/>
          <w:sz w:val="32"/>
        </w:rPr>
        <w:t>modüle</w:t>
      </w:r>
      <w:proofErr w:type="gramEnd"/>
      <w:r w:rsidR="00724F77" w:rsidRPr="00DA04FF">
        <w:rPr>
          <w:rFonts w:ascii="Times New Roman" w:hAnsi="Times New Roman" w:cs="Times New Roman"/>
          <w:color w:val="FF0000"/>
          <w:sz w:val="32"/>
        </w:rPr>
        <w:t xml:space="preserve"> işlenmeyecektir</w:t>
      </w:r>
      <w:r w:rsidR="00724F77" w:rsidRPr="00DA04FF">
        <w:rPr>
          <w:color w:val="FF0000"/>
          <w:sz w:val="32"/>
        </w:rPr>
        <w:t>.</w:t>
      </w:r>
    </w:p>
    <w:p w:rsidR="004E14F2" w:rsidRPr="00DA04FF" w:rsidRDefault="004E14F2">
      <w:pPr>
        <w:rPr>
          <w:rFonts w:ascii="Segoe UI" w:hAnsi="Segoe UI" w:cs="Segoe UI"/>
          <w:color w:val="000000"/>
          <w:sz w:val="28"/>
          <w:szCs w:val="20"/>
        </w:rPr>
      </w:pPr>
    </w:p>
    <w:p w:rsidR="00160E82" w:rsidRDefault="00160E82" w:rsidP="00160E82"/>
    <w:p w:rsidR="00724F77" w:rsidRDefault="00724F77" w:rsidP="00160E82">
      <w:r>
        <w:lastRenderedPageBreak/>
        <w:t xml:space="preserve">   </w:t>
      </w:r>
    </w:p>
    <w:p w:rsidR="00724F77" w:rsidRDefault="00724F77" w:rsidP="00160E82"/>
    <w:p w:rsidR="00160E82" w:rsidRDefault="00160E82" w:rsidP="00724F77">
      <w:pPr>
        <w:jc w:val="center"/>
      </w:pPr>
      <w:r>
        <w:t>T.C.</w:t>
      </w:r>
    </w:p>
    <w:p w:rsidR="00160E82" w:rsidRDefault="00160E82" w:rsidP="00724F77">
      <w:pPr>
        <w:jc w:val="center"/>
      </w:pPr>
      <w:r>
        <w:t>MİLLÎ EĞİTİM BAKANLIĞI</w:t>
      </w:r>
    </w:p>
    <w:p w:rsidR="00160E82" w:rsidRDefault="00160E82" w:rsidP="00724F77">
      <w:pPr>
        <w:jc w:val="center"/>
      </w:pPr>
      <w:r>
        <w:t>Ortaöğretim Genel Müdürlüğü</w:t>
      </w:r>
    </w:p>
    <w:p w:rsidR="00160E82" w:rsidRDefault="00160E82" w:rsidP="00724F77">
      <w:pPr>
        <w:jc w:val="center"/>
      </w:pPr>
    </w:p>
    <w:p w:rsidR="00160E82" w:rsidRDefault="00160E82" w:rsidP="00160E82">
      <w:r>
        <w:t xml:space="preserve"> Sayı</w:t>
      </w:r>
      <w:r>
        <w:tab/>
        <w:t xml:space="preserve">: </w:t>
      </w:r>
      <w:proofErr w:type="gramStart"/>
      <w:r>
        <w:t>83203306</w:t>
      </w:r>
      <w:proofErr w:type="gramEnd"/>
      <w:r>
        <w:t>-10.04-E.16154294</w:t>
      </w:r>
      <w:r>
        <w:tab/>
        <w:t>12.09.2018</w:t>
      </w:r>
    </w:p>
    <w:p w:rsidR="00160E82" w:rsidRDefault="00160E82" w:rsidP="00160E82">
      <w:r>
        <w:t>Konu : Kurul ve Zümre Toplantıları</w:t>
      </w:r>
    </w:p>
    <w:p w:rsidR="00160E82" w:rsidRDefault="00160E82" w:rsidP="00160E82"/>
    <w:p w:rsidR="00160E82" w:rsidRDefault="00160E82" w:rsidP="00160E82"/>
    <w:p w:rsidR="00160E82" w:rsidRDefault="00160E82" w:rsidP="00160E82"/>
    <w:p w:rsidR="00160E82" w:rsidRDefault="00160E82" w:rsidP="00724F77">
      <w:pPr>
        <w:jc w:val="center"/>
      </w:pPr>
      <w:r>
        <w:t>DAĞITIM YERLERİNE</w:t>
      </w:r>
    </w:p>
    <w:p w:rsidR="00160E82" w:rsidRDefault="00160E82" w:rsidP="00160E82"/>
    <w:p w:rsidR="00160E82" w:rsidRDefault="00160E82" w:rsidP="00160E82">
      <w:r>
        <w:t>İlgi</w:t>
      </w:r>
      <w:r>
        <w:tab/>
        <w:t>: a</w:t>
      </w:r>
      <w:proofErr w:type="gramStart"/>
      <w:r>
        <w:t>)</w:t>
      </w:r>
      <w:proofErr w:type="gramEnd"/>
      <w:r>
        <w:t xml:space="preserve"> Millî Eğitim Bakanlığı Ortaöğretim Kurumları Yönetmeliği.</w:t>
      </w:r>
    </w:p>
    <w:p w:rsidR="00160E82" w:rsidRDefault="00160E82" w:rsidP="00160E82">
      <w:r>
        <w:tab/>
        <w:t xml:space="preserve">  b) Millî Eğitim Bakanlığı Eğitim Kurulları ve Zümreler Yönergesi</w:t>
      </w:r>
    </w:p>
    <w:p w:rsidR="00160E82" w:rsidRDefault="00160E82" w:rsidP="00160E82">
      <w:r>
        <w:tab/>
        <w:t xml:space="preserve">  c) Millî Eğitim Bakanlığı Eğitim Bölgeleri Yönergesi.</w:t>
      </w:r>
    </w:p>
    <w:p w:rsidR="00160E82" w:rsidRDefault="00160E82" w:rsidP="00160E82">
      <w:r>
        <w:tab/>
        <w:t xml:space="preserve">Bakanlığımıza bağlı okul/kurumlarda gerçekleştirilen kurul ve zümre toplantılarında alınan kararların ilgi (a) Yönetmelik ile ilgi (b) ve (c) Yönergelerde yapılan değişikliklerle e-Müfredat (http://e-müfredat.meb.gov.tr) Bilgi Yönetim Sisteminde yer alan Yıllık Plan Modülündeki e-Kurul ve Zümre Bölümüne işlendiği bilinmektedir. </w:t>
      </w:r>
    </w:p>
    <w:p w:rsidR="00160E82" w:rsidRDefault="00160E82" w:rsidP="00160E82">
      <w:r>
        <w:tab/>
        <w:t xml:space="preserve">Bu kapsamda Ders Programları, Kitap İnceleme ve Yıllık Plan Modülünden oluşan e-Müfredat (http://e-müfredat.meb.gov.tr) Bilgi Yönetim Sisteminin yeniden yapılandırılmasına yönelik çalışmalar yapılacağından ilgi (a) Yönetmelik ile ilgi (b) ve (c) Yönergeler doğrultusunda </w:t>
      </w:r>
      <w:r w:rsidRPr="0055151F">
        <w:rPr>
          <w:highlight w:val="red"/>
        </w:rPr>
        <w:t>gerçekleştirilen kurul ve zümre toplantılarında alınan kararlar ikinci bir duyuruya kadar adı geçen modüle işlenmeyecektir.</w:t>
      </w:r>
    </w:p>
    <w:p w:rsidR="00160E82" w:rsidRDefault="00160E82" w:rsidP="00160E82">
      <w:r>
        <w:tab/>
        <w:t>Ancak tüm kurul ve zümre toplantılarıyla ilgili diğer hususlar, ilgi (a) Yönetmelik ile ilgi (b) ve (c) Yönerge hükümleri kapsamında yerine getirilmeye devam edilecektir.</w:t>
      </w:r>
    </w:p>
    <w:p w:rsidR="00160E82" w:rsidRDefault="00160E82" w:rsidP="00160E82">
      <w:r>
        <w:tab/>
        <w:t xml:space="preserve"> Bilgile</w:t>
      </w:r>
      <w:r w:rsidR="00834540">
        <w:t>rinizi ve gereğini rica ederim.</w:t>
      </w:r>
    </w:p>
    <w:p w:rsidR="00834540" w:rsidRDefault="00160E82" w:rsidP="00834540">
      <w:pPr>
        <w:spacing w:after="100" w:afterAutospacing="1" w:line="240" w:lineRule="auto"/>
        <w:jc w:val="right"/>
      </w:pPr>
      <w:r>
        <w:t xml:space="preserve">                                                                                                 </w:t>
      </w:r>
      <w:r w:rsidR="00834540">
        <w:t xml:space="preserve">                               </w:t>
      </w:r>
      <w:r>
        <w:t xml:space="preserve">  Mustafa SAFRAN</w:t>
      </w:r>
      <w:r w:rsidR="00724F77">
        <w:t xml:space="preserve">                                                                                                                            </w:t>
      </w:r>
      <w:r w:rsidR="00834540">
        <w:t xml:space="preserve">                              </w:t>
      </w:r>
      <w:bookmarkStart w:id="0" w:name="_GoBack"/>
      <w:bookmarkEnd w:id="0"/>
      <w:r>
        <w:t xml:space="preserve">Bakan a.                                                                                                                         </w:t>
      </w:r>
    </w:p>
    <w:p w:rsidR="00160E82" w:rsidRDefault="00160E82" w:rsidP="00834540">
      <w:pPr>
        <w:spacing w:after="100" w:afterAutospacing="1" w:line="240" w:lineRule="auto"/>
        <w:jc w:val="right"/>
      </w:pPr>
      <w:r>
        <w:t>Bakan Yardımcısı</w:t>
      </w:r>
    </w:p>
    <w:sectPr w:rsidR="00160E82" w:rsidSect="004E14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F56AF"/>
    <w:rsid w:val="00031B10"/>
    <w:rsid w:val="0010606A"/>
    <w:rsid w:val="00160E82"/>
    <w:rsid w:val="003B664F"/>
    <w:rsid w:val="004E14F2"/>
    <w:rsid w:val="00540B3B"/>
    <w:rsid w:val="0055151F"/>
    <w:rsid w:val="00724F77"/>
    <w:rsid w:val="0080220A"/>
    <w:rsid w:val="00834540"/>
    <w:rsid w:val="008659F7"/>
    <w:rsid w:val="009A4C67"/>
    <w:rsid w:val="00AF56AF"/>
    <w:rsid w:val="00BD2BF6"/>
    <w:rsid w:val="00D26240"/>
    <w:rsid w:val="00DA04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F964E"/>
  <w15:docId w15:val="{B58402DB-538F-4681-9337-FB4964CA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4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F56A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8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893</Words>
  <Characters>5096</Characters>
  <Application>Microsoft Office Word</Application>
  <DocSecurity>0</DocSecurity>
  <Lines>42</Lines>
  <Paragraphs>11</Paragraphs>
  <ScaleCrop>false</ScaleCrop>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F@tih_Egitmen</cp:lastModifiedBy>
  <cp:revision>12</cp:revision>
  <dcterms:created xsi:type="dcterms:W3CDTF">2018-09-14T07:33:00Z</dcterms:created>
  <dcterms:modified xsi:type="dcterms:W3CDTF">2018-09-20T13:40:00Z</dcterms:modified>
</cp:coreProperties>
</file>