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B7" w:rsidRPr="008A5C5E" w:rsidRDefault="00BB6E90" w:rsidP="00BB6E90">
      <w:pPr>
        <w:jc w:val="left"/>
        <w:rPr>
          <w:rFonts w:ascii="Times New Roman" w:hAnsi="Times New Roman" w:cs="Times New Roman"/>
        </w:rPr>
      </w:pPr>
      <w:r w:rsidRPr="008A5C5E">
        <w:rPr>
          <w:rStyle w:val="Gl"/>
          <w:rFonts w:ascii="Times New Roman" w:hAnsi="Times New Roman" w:cs="Times New Roman"/>
          <w:color w:val="444444"/>
          <w:sz w:val="20"/>
          <w:szCs w:val="20"/>
          <w:shd w:val="clear" w:color="auto" w:fill="F0F4F7"/>
        </w:rPr>
        <w:t>2017-2018</w:t>
      </w:r>
      <w:r w:rsidR="00520839">
        <w:rPr>
          <w:rStyle w:val="Gl"/>
          <w:rFonts w:ascii="Times New Roman" w:hAnsi="Times New Roman" w:cs="Times New Roman"/>
          <w:color w:val="444444"/>
          <w:sz w:val="20"/>
          <w:szCs w:val="20"/>
          <w:shd w:val="clear" w:color="auto" w:fill="F0F4F7"/>
        </w:rPr>
        <w:t xml:space="preserve"> Ortaokul</w:t>
      </w:r>
      <w:r w:rsidRPr="008A5C5E">
        <w:rPr>
          <w:rStyle w:val="Gl"/>
          <w:rFonts w:ascii="Times New Roman" w:hAnsi="Times New Roman" w:cs="Times New Roman"/>
          <w:color w:val="444444"/>
          <w:sz w:val="20"/>
          <w:szCs w:val="20"/>
          <w:shd w:val="clear" w:color="auto" w:fill="F0F4F7"/>
        </w:rPr>
        <w:t xml:space="preserve"> 2. Dönem Sonu İş ve İşlemleri</w:t>
      </w:r>
      <w:r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 xml:space="preserve">1) 2017-2018 Eğitim ve Öğretim Yılı 2. Dönem Sınav Tarih ve Notlarının (Seçmeli Dersler </w:t>
      </w:r>
      <w:proofErr w:type="gramStart"/>
      <w:r w:rsidR="008A5C5E" w:rsidRPr="008A5C5E">
        <w:rPr>
          <w:rStyle w:val="Gl"/>
          <w:rFonts w:ascii="Times New Roman" w:hAnsi="Times New Roman" w:cs="Times New Roman"/>
          <w:color w:val="444444"/>
          <w:sz w:val="20"/>
          <w:szCs w:val="20"/>
          <w:shd w:val="clear" w:color="auto" w:fill="F0F4F7"/>
        </w:rPr>
        <w:t>Dahil</w:t>
      </w:r>
      <w:proofErr w:type="gramEnd"/>
      <w:r w:rsidR="008A5C5E" w:rsidRPr="008A5C5E">
        <w:rPr>
          <w:rStyle w:val="Gl"/>
          <w:rFonts w:ascii="Times New Roman" w:hAnsi="Times New Roman" w:cs="Times New Roman"/>
          <w:color w:val="444444"/>
          <w:sz w:val="20"/>
          <w:szCs w:val="20"/>
          <w:shd w:val="clear" w:color="auto" w:fill="F0F4F7"/>
        </w:rPr>
        <w:t>) eksiksiz girilmesi.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MADDE 22 – MADDE 22 – (1) İlkokul 4 üncü sınıf ile ortaokul ve imam-hatip ortaokullarında öğrencilere; </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a) (</w:t>
      </w:r>
      <w:proofErr w:type="gramStart"/>
      <w:r w:rsidR="008A5C5E" w:rsidRPr="008A5C5E">
        <w:rPr>
          <w:rFonts w:ascii="Times New Roman" w:hAnsi="Times New Roman" w:cs="Times New Roman"/>
          <w:color w:val="000000"/>
          <w:sz w:val="20"/>
          <w:szCs w:val="20"/>
          <w:shd w:val="clear" w:color="auto" w:fill="F0F4F7"/>
        </w:rPr>
        <w:t>Değişik:RG</w:t>
      </w:r>
      <w:proofErr w:type="gramEnd"/>
      <w:r w:rsidR="008A5C5E" w:rsidRPr="008A5C5E">
        <w:rPr>
          <w:rFonts w:ascii="Times New Roman" w:hAnsi="Times New Roman" w:cs="Times New Roman"/>
          <w:color w:val="000000"/>
          <w:sz w:val="20"/>
          <w:szCs w:val="20"/>
          <w:shd w:val="clear" w:color="auto" w:fill="F0F4F7"/>
        </w:rPr>
        <w:t>-31/1/2018-30318) 4, 5, 6, 7 ve 8 inci sınıflarda her dersten bir dönemde iki sınav yapılır(...)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*Görsel Sanatlar dersi için "Ürün Dosyası" notu girilecektir.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*Mazeretleri nedeniyle okula gelmeyen öğrencilerin yazılı sınavlarının yapılması, sınavlara ait notların okul idaresi ile işbirliği yapılarak girilecektir.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*Mazeretsiz olarak yazılı ve uygulamalı sınavlara katılmayan öğrencilere; yazılı ve ders içi etkinlikler bölümlerine G(Girmedi) harfi yazılmalıdır.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 xml:space="preserve">2) Her dersten mutlaka Ders ve Etkinliklere Katılım Notunun (Seçmeli dersler </w:t>
      </w:r>
      <w:proofErr w:type="gramStart"/>
      <w:r w:rsidR="008A5C5E" w:rsidRPr="008A5C5E">
        <w:rPr>
          <w:rStyle w:val="Gl"/>
          <w:rFonts w:ascii="Times New Roman" w:hAnsi="Times New Roman" w:cs="Times New Roman"/>
          <w:color w:val="444444"/>
          <w:sz w:val="20"/>
          <w:szCs w:val="20"/>
          <w:shd w:val="clear" w:color="auto" w:fill="F0F4F7"/>
        </w:rPr>
        <w:t>dahil</w:t>
      </w:r>
      <w:proofErr w:type="gramEnd"/>
      <w:r w:rsidR="008A5C5E" w:rsidRPr="008A5C5E">
        <w:rPr>
          <w:rStyle w:val="Gl"/>
          <w:rFonts w:ascii="Times New Roman" w:hAnsi="Times New Roman" w:cs="Times New Roman"/>
          <w:color w:val="444444"/>
          <w:sz w:val="20"/>
          <w:szCs w:val="20"/>
          <w:shd w:val="clear" w:color="auto" w:fill="F0F4F7"/>
        </w:rPr>
        <w:t>) verilmesi.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MADDE (3) (</w:t>
      </w:r>
      <w:proofErr w:type="gramStart"/>
      <w:r w:rsidR="008A5C5E" w:rsidRPr="008A5C5E">
        <w:rPr>
          <w:rFonts w:ascii="Times New Roman" w:hAnsi="Times New Roman" w:cs="Times New Roman"/>
          <w:color w:val="000000"/>
          <w:sz w:val="20"/>
          <w:szCs w:val="20"/>
          <w:shd w:val="clear" w:color="auto" w:fill="F0F4F7"/>
        </w:rPr>
        <w:t>Değişik:RG</w:t>
      </w:r>
      <w:proofErr w:type="gramEnd"/>
      <w:r w:rsidR="008A5C5E" w:rsidRPr="008A5C5E">
        <w:rPr>
          <w:rFonts w:ascii="Times New Roman" w:hAnsi="Times New Roman" w:cs="Times New Roman"/>
          <w:color w:val="000000"/>
          <w:sz w:val="20"/>
          <w:szCs w:val="20"/>
          <w:shd w:val="clear" w:color="auto" w:fill="F0F4F7"/>
        </w:rPr>
        <w:t>-16/6/2016-29744) Öğrencilere her dönemde her bir dersin haftalık ders saati sayısı 2 ve daha az olanlara 2, haftalık ders saati sayısı 2 den fazla olanlara ise 3 defa ders etkinliklerine katılım puanı verilir.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*Ders ve Etkinliklere Katılım Notu değerlendirme ölçeklerinin okul idaresine teslim edilmesi gerekmektedir.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3) 1-2-3.Sınıflar bütün dersler için “Geliştirilmeli”,“İyi”,”Çok İyi” seçeneklerinden en az birinin işaretlenmesi.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MADDE 20-(2)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4) Ortaokul öğrencileri için en az 1 proje notu verilmesi.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MADDE 22-(2)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*Proje değerlendirme ölçekleri idareye teslim edilecektir.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5) Ana sınıfı öğrencileri için Gelişim Raporunun doldurulması.</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MADDE 30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6) E-Okul sisteminde bulunan Karne Bilgileri - Öğretmen Görüşünün Şube Rehber Öğretmenlerince mutlaka her öğrenci için girilmesi.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MADDE 30 – (2)(a)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7) Davranış notlarının eksiksiz girilmesi ve çizelgelerinin kontrol edilerek imzalanması.</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MADDE 29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lastRenderedPageBreak/>
        <w:br/>
      </w:r>
      <w:r w:rsidR="008A5C5E" w:rsidRPr="008A5C5E">
        <w:rPr>
          <w:rStyle w:val="Gl"/>
          <w:rFonts w:ascii="Times New Roman" w:hAnsi="Times New Roman" w:cs="Times New Roman"/>
          <w:color w:val="444444"/>
          <w:sz w:val="20"/>
          <w:szCs w:val="20"/>
          <w:shd w:val="clear" w:color="auto" w:fill="F0F4F7"/>
        </w:rPr>
        <w:t>8 ) E-Okul sistemi içerisinde bulunan sınıf kitaplığının oluşturulması ve okunan kitapların girilmesi.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MADDE 86 – (1) İlköğretim kurumlarının uygun bir yerinde okul kütüphanesi kurulur. İlköğretim kurumlarının bütün sınıflarında sınıf kitaplığı oluşturulur.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9)E-Okul sisteminde bulunan  Sosyal Etkinlikler Bölümünün Sınıf/Şube Rehber Öğretmenlerince mutlaka her öğrenci için girilmesi.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MADDE 7 – (g) (Değişik bent:2.3.2008/26804 RG) Öğrencilerin sosyal etkinlikler kapsamında yapacakları çalışmaları sonuçlandırıp sonuçlandırmadıkları, karnelerin Sosyal Etkinlik bölümüne "TAMAMLADI", "TAMAMLAMADI" şeklinde yazılarak gösterilir.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10)Öğrenci devamsızlıklarının sınıf defteri ile e okul bilgilerini karşılaştırarak eksik ve hataların giderilmesi.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MADDE 18 – (1) (</w:t>
      </w:r>
      <w:proofErr w:type="gramStart"/>
      <w:r w:rsidR="008A5C5E" w:rsidRPr="008A5C5E">
        <w:rPr>
          <w:rFonts w:ascii="Times New Roman" w:hAnsi="Times New Roman" w:cs="Times New Roman"/>
          <w:color w:val="000000"/>
          <w:sz w:val="20"/>
          <w:szCs w:val="20"/>
          <w:shd w:val="clear" w:color="auto" w:fill="F0F4F7"/>
        </w:rPr>
        <w:t>Değişik:RG</w:t>
      </w:r>
      <w:proofErr w:type="gramEnd"/>
      <w:r w:rsidR="008A5C5E" w:rsidRPr="008A5C5E">
        <w:rPr>
          <w:rFonts w:ascii="Times New Roman" w:hAnsi="Times New Roman" w:cs="Times New Roman"/>
          <w:color w:val="000000"/>
          <w:sz w:val="20"/>
          <w:szCs w:val="20"/>
          <w:shd w:val="clear" w:color="auto" w:fill="F0F4F7"/>
        </w:rPr>
        <w:t>-25/6/2015-29397) Çocukların devamsızlıkları, okul öncesi eğitim kurumlarında öğretmen, ilkokullarda sınıf öğretmeni, ortaokul ve imam-hatip ortaokullarında ise okul yönetimi tarafından e-Okul sistemine işlenir ve yöneticiler tarafından takip edilir.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11) Öğretmen puan çizelgelerinin kontrol edilerek imzalanması.</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MADDE 26 –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 </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12) BEP uygulanan öğrenciler için değerlendirme raporlarının hazırlanması.</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MADDE 20 – (1) c</w:t>
      </w:r>
      <w:proofErr w:type="gramStart"/>
      <w:r w:rsidR="008A5C5E" w:rsidRPr="008A5C5E">
        <w:rPr>
          <w:rFonts w:ascii="Times New Roman" w:hAnsi="Times New Roman" w:cs="Times New Roman"/>
          <w:color w:val="000000"/>
          <w:sz w:val="20"/>
          <w:szCs w:val="20"/>
          <w:shd w:val="clear" w:color="auto" w:fill="F0F4F7"/>
        </w:rPr>
        <w:t>)</w:t>
      </w:r>
      <w:proofErr w:type="gramEnd"/>
      <w:r w:rsidR="008A5C5E" w:rsidRPr="008A5C5E">
        <w:rPr>
          <w:rFonts w:ascii="Times New Roman" w:hAnsi="Times New Roman" w:cs="Times New Roman"/>
          <w:color w:val="000000"/>
          <w:sz w:val="20"/>
          <w:szCs w:val="20"/>
          <w:shd w:val="clear" w:color="auto" w:fill="F0F4F7"/>
        </w:rPr>
        <w:t xml:space="preserve">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 BEP uygulanan öğrenciler için değerlendirme raporlarının teslim edilmesi.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13) İftihar Belgesi verilecek öğrencilerin tespit edilmesi.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MADDE 53 –(c) İftihar Belgesi, ilkokullarda sınıf öğretmeninin teklifi ve okul yönetiminin kararı doğrultusunda, ortaokul ve imam-hatip ortaokullarında ise öğrenci davranışlarını değerlendirme kurulunca verilir.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*İlkokullarda Sınıf Öğretmenleri tarafından yazılı olarak teklif edilecektir. (Teklif formu verilecektir.)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proofErr w:type="gramStart"/>
      <w:r w:rsidR="008A5C5E" w:rsidRPr="008A5C5E">
        <w:rPr>
          <w:rStyle w:val="Gl"/>
          <w:rFonts w:ascii="Times New Roman" w:hAnsi="Times New Roman" w:cs="Times New Roman"/>
          <w:color w:val="444444"/>
          <w:sz w:val="20"/>
          <w:szCs w:val="20"/>
          <w:shd w:val="clear" w:color="auto" w:fill="F0F4F7"/>
        </w:rPr>
        <w:t>14) Döneme ait rapor ve çizelgelerinin teslim edilmesi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*Rehberlik 1.Dönem  Sonu Faaliyet Raporlarının teslim edilmesi  (Sınıf / Şube Rehber Öğretmenleri)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**Sosyal Kulüp 1. Dönem sonu faaliyet raporlarının teslim edilmesi (Sosyal Kulüp Öğretmenleri)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15) Karne işlemlerinin 01 Haziran 2018 tarihine kadar tamamlanması,</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16) Öğretmen puan çizelgelerinin 04 Haziran 2018 kontrol edilerek imzalanması</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17) 06.06.2018 tarihine kadar karnelerin ortalarına Okul Mührünün basılıp imzalanması ve Okul Müdürünün imzasına sunulması,</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18)Tüm sınıf şube rehber öğretmenleri kendi sınıflarının karnelerini sınıfta vermek üzere 08.06.2018 tarihinde okulda hazır bulunacaklardır.</w:t>
      </w:r>
      <w:proofErr w:type="gramEnd"/>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19) Döneme ait rapor ve çizelgelerinin teslim edilmesi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lastRenderedPageBreak/>
        <w:br/>
      </w:r>
      <w:r w:rsidR="008A5C5E" w:rsidRPr="008A5C5E">
        <w:rPr>
          <w:rFonts w:ascii="Times New Roman" w:hAnsi="Times New Roman" w:cs="Times New Roman"/>
          <w:color w:val="000000"/>
          <w:sz w:val="20"/>
          <w:szCs w:val="20"/>
          <w:shd w:val="clear" w:color="auto" w:fill="F0F4F7"/>
        </w:rPr>
        <w:t>•Yapılan veli toplantı tutanaklarının idareye teslim edilmesi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•Ders Kesim Raporlarının hazırlanıp bir nüshası idareye teslim edilmesi.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•Yazılı kağıtları düzgün paketlenmiş,  üzerinde hangi ders olduğu, ruloda kaç kağıt bulunduğu, sınıfları, hangi döneme ait olduğu, kaçıncı yazılı olduğu, belirtilmiş bir şekilde tutanakla idareye teslim edilmesi,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20) MEB Okul Öncesi Eğitim Ve İlköğretim Kurumla</w:t>
      </w:r>
      <w:r w:rsidR="00520839">
        <w:rPr>
          <w:rStyle w:val="Gl"/>
          <w:rFonts w:ascii="Times New Roman" w:hAnsi="Times New Roman" w:cs="Times New Roman"/>
          <w:color w:val="444444"/>
          <w:sz w:val="20"/>
          <w:szCs w:val="20"/>
          <w:shd w:val="clear" w:color="auto" w:fill="F0F4F7"/>
        </w:rPr>
        <w:t>rı Yönetmeliği ile</w:t>
      </w:r>
      <w:r w:rsidR="008A5C5E" w:rsidRPr="008A5C5E">
        <w:rPr>
          <w:rStyle w:val="Gl"/>
          <w:rFonts w:ascii="Times New Roman" w:hAnsi="Times New Roman" w:cs="Times New Roman"/>
          <w:color w:val="444444"/>
          <w:sz w:val="20"/>
          <w:szCs w:val="20"/>
          <w:shd w:val="clear" w:color="auto" w:fill="F0F4F7"/>
        </w:rPr>
        <w:t xml:space="preserve"> MEB Eğitim Kurulları Ve Zümreleri Yönerge hükümlerine göre ;</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Öğretmenler Kurulu</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Sınıf/Şube Öğretmenler Kurulu</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Zümre Öğretmenler Kurulu </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 xml:space="preserve">toplantılarının e-Müfredat modülü üzerinden takibinin </w:t>
      </w:r>
      <w:proofErr w:type="gramStart"/>
      <w:r w:rsidR="008A5C5E" w:rsidRPr="008A5C5E">
        <w:rPr>
          <w:rFonts w:ascii="Times New Roman" w:hAnsi="Times New Roman" w:cs="Times New Roman"/>
          <w:color w:val="000000"/>
          <w:sz w:val="20"/>
          <w:szCs w:val="20"/>
          <w:shd w:val="clear" w:color="auto" w:fill="F0F4F7"/>
        </w:rPr>
        <w:t>yapılması ,ilgili</w:t>
      </w:r>
      <w:proofErr w:type="gramEnd"/>
      <w:r w:rsidR="008A5C5E" w:rsidRPr="008A5C5E">
        <w:rPr>
          <w:rFonts w:ascii="Times New Roman" w:hAnsi="Times New Roman" w:cs="Times New Roman"/>
          <w:color w:val="000000"/>
          <w:sz w:val="20"/>
          <w:szCs w:val="20"/>
          <w:shd w:val="clear" w:color="auto" w:fill="F0F4F7"/>
        </w:rPr>
        <w:t xml:space="preserve"> olduğunuz toplantıların oluşturulması ve katılımcı olduğunuz toplantıların belirtilen süresi içerisinde onaylanması gerekmektedir.</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21) 2018 Haziran dönemi Mesleki Çalışma dönemi çalışma konularına ait raporun hazırlanıp idareye teslim edilmesi,</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      </w:t>
      </w:r>
      <w:r w:rsidR="008A5C5E" w:rsidRPr="008A5C5E">
        <w:rPr>
          <w:rFonts w:ascii="Times New Roman" w:hAnsi="Times New Roman" w:cs="Times New Roman"/>
          <w:color w:val="000000"/>
          <w:sz w:val="20"/>
          <w:szCs w:val="20"/>
        </w:rPr>
        <w:br/>
      </w:r>
      <w:r w:rsidR="008A5C5E" w:rsidRPr="008A5C5E">
        <w:rPr>
          <w:rStyle w:val="Gl"/>
          <w:rFonts w:ascii="Times New Roman" w:hAnsi="Times New Roman" w:cs="Times New Roman"/>
          <w:color w:val="444444"/>
          <w:sz w:val="20"/>
          <w:szCs w:val="20"/>
          <w:shd w:val="clear" w:color="auto" w:fill="F0F4F7"/>
        </w:rPr>
        <w:t>22 ) Formların Doldurulması</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 xml:space="preserve">Tüm Öğretmenlerimiz; yaz tatilini geçirecek olduğunuz adresleri ve telefon numaralarını idareye teslim ediniz. </w:t>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rPr>
        <w:br/>
      </w:r>
      <w:r w:rsidR="008A5C5E" w:rsidRPr="008A5C5E">
        <w:rPr>
          <w:rFonts w:ascii="Times New Roman" w:hAnsi="Times New Roman" w:cs="Times New Roman"/>
          <w:color w:val="000000"/>
          <w:sz w:val="20"/>
          <w:szCs w:val="20"/>
          <w:shd w:val="clear" w:color="auto" w:fill="F0F4F7"/>
        </w:rPr>
        <w:t xml:space="preserve">Mesleki Çalışma döneminin ikinci haftasını farklı il/ilçede alacak </w:t>
      </w:r>
      <w:proofErr w:type="gramStart"/>
      <w:r w:rsidR="008A5C5E" w:rsidRPr="008A5C5E">
        <w:rPr>
          <w:rFonts w:ascii="Times New Roman" w:hAnsi="Times New Roman" w:cs="Times New Roman"/>
          <w:color w:val="000000"/>
          <w:sz w:val="20"/>
          <w:szCs w:val="20"/>
          <w:shd w:val="clear" w:color="auto" w:fill="F0F4F7"/>
        </w:rPr>
        <w:t>öğretmenlerimiz , okul</w:t>
      </w:r>
      <w:proofErr w:type="gramEnd"/>
      <w:r w:rsidR="008A5C5E" w:rsidRPr="008A5C5E">
        <w:rPr>
          <w:rFonts w:ascii="Times New Roman" w:hAnsi="Times New Roman" w:cs="Times New Roman"/>
          <w:color w:val="000000"/>
          <w:sz w:val="20"/>
          <w:szCs w:val="20"/>
          <w:shd w:val="clear" w:color="auto" w:fill="F0F4F7"/>
        </w:rPr>
        <w:t xml:space="preserve"> bilgilerini idareye teslim ediniz</w:t>
      </w:r>
      <w:r w:rsidR="00520839">
        <w:rPr>
          <w:rFonts w:ascii="Times New Roman" w:hAnsi="Times New Roman" w:cs="Times New Roman"/>
          <w:color w:val="000000"/>
          <w:sz w:val="20"/>
          <w:szCs w:val="20"/>
          <w:shd w:val="clear" w:color="auto" w:fill="F0F4F7"/>
        </w:rPr>
        <w:t>.</w:t>
      </w:r>
    </w:p>
    <w:sectPr w:rsidR="00B668B7" w:rsidRPr="008A5C5E" w:rsidSect="00B668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6E90"/>
    <w:rsid w:val="001F20BF"/>
    <w:rsid w:val="004274BF"/>
    <w:rsid w:val="004A26B7"/>
    <w:rsid w:val="00520839"/>
    <w:rsid w:val="008A5C5E"/>
    <w:rsid w:val="00B668B7"/>
    <w:rsid w:val="00BB6E90"/>
    <w:rsid w:val="00FF40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B6E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1123</Words>
  <Characters>6407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2</cp:revision>
  <dcterms:created xsi:type="dcterms:W3CDTF">2018-05-16T08:44:00Z</dcterms:created>
  <dcterms:modified xsi:type="dcterms:W3CDTF">2018-05-16T08:44:00Z</dcterms:modified>
</cp:coreProperties>
</file>